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D5" w:rsidRDefault="00EB3C67" w:rsidP="00EB3C67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7D7A">
        <w:rPr>
          <w:rFonts w:eastAsia="Times New Roman"/>
        </w:rPr>
        <w:t>Приложение</w:t>
      </w:r>
      <w:r>
        <w:rPr>
          <w:rFonts w:eastAsia="Times New Roman"/>
        </w:rPr>
        <w:t xml:space="preserve"> 1</w:t>
      </w:r>
    </w:p>
    <w:p w:rsidR="00E504D5" w:rsidRDefault="00E504D5">
      <w:pPr>
        <w:spacing w:line="34" w:lineRule="exact"/>
        <w:rPr>
          <w:sz w:val="20"/>
          <w:szCs w:val="20"/>
        </w:rPr>
      </w:pPr>
    </w:p>
    <w:p w:rsidR="00E504D5" w:rsidRDefault="00ED7D7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системы образования обучающихся с ОВЗ и детей-инвалидов (инвалидов)</w:t>
      </w:r>
    </w:p>
    <w:p w:rsidR="00E504D5" w:rsidRDefault="00E504D5">
      <w:pPr>
        <w:spacing w:line="3" w:lineRule="exact"/>
        <w:rPr>
          <w:sz w:val="20"/>
          <w:szCs w:val="20"/>
        </w:rPr>
      </w:pPr>
    </w:p>
    <w:p w:rsidR="00E504D5" w:rsidRDefault="005269E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Черкесска</w:t>
      </w:r>
    </w:p>
    <w:p w:rsidR="00E504D5" w:rsidRDefault="00ED7D7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(2019/2020 учебный год)</w:t>
      </w:r>
    </w:p>
    <w:p w:rsidR="00E504D5" w:rsidRDefault="00ED7D7A">
      <w:pPr>
        <w:numPr>
          <w:ilvl w:val="0"/>
          <w:numId w:val="2"/>
        </w:numPr>
        <w:tabs>
          <w:tab w:val="left" w:pos="3360"/>
        </w:tabs>
        <w:ind w:left="336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обучающихся с ОВЗ, инвалидностью в образовательных организациях</w:t>
      </w:r>
    </w:p>
    <w:p w:rsidR="00E504D5" w:rsidRDefault="00E504D5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540"/>
        <w:gridCol w:w="1580"/>
        <w:gridCol w:w="3100"/>
        <w:gridCol w:w="3540"/>
        <w:gridCol w:w="2760"/>
      </w:tblGrid>
      <w:tr w:rsidR="00E504D5">
        <w:trPr>
          <w:trHeight w:val="286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обучаются: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отдельных организациях,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отдельных классах для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инклюзивных классах</w:t>
            </w:r>
          </w:p>
        </w:tc>
      </w:tr>
      <w:tr w:rsidR="00E504D5">
        <w:trPr>
          <w:trHeight w:val="274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 исключительно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ограниченными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</w:tr>
      <w:tr w:rsidR="00E504D5">
        <w:trPr>
          <w:trHeight w:val="276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 при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76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312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132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1"/>
                <w:szCs w:val="11"/>
              </w:rPr>
            </w:pPr>
          </w:p>
        </w:tc>
      </w:tr>
      <w:tr w:rsidR="00E504D5">
        <w:trPr>
          <w:trHeight w:val="241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с ограниченными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307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269EF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4E8">
              <w:rPr>
                <w:sz w:val="24"/>
                <w:szCs w:val="24"/>
              </w:rPr>
              <w:t>60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269EF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269EF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504D5">
        <w:trPr>
          <w:trHeight w:val="273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</w:tr>
      <w:tr w:rsidR="00E504D5">
        <w:trPr>
          <w:trHeight w:val="278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- инвалидов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269EF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4E8">
              <w:rPr>
                <w:sz w:val="24"/>
                <w:szCs w:val="24"/>
              </w:rPr>
              <w:t>58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269EF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269EF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504D5">
        <w:trPr>
          <w:trHeight w:val="275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3"/>
                <w:szCs w:val="23"/>
              </w:rPr>
            </w:pPr>
          </w:p>
        </w:tc>
      </w:tr>
      <w:tr w:rsidR="00E504D5">
        <w:trPr>
          <w:trHeight w:val="241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Детей-инвалидов </w:t>
            </w:r>
            <w:r>
              <w:rPr>
                <w:rFonts w:eastAsia="Times New Roman"/>
                <w:sz w:val="24"/>
                <w:szCs w:val="24"/>
              </w:rPr>
              <w:t>(неучтенные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0"/>
                <w:szCs w:val="20"/>
              </w:rPr>
            </w:pPr>
          </w:p>
        </w:tc>
      </w:tr>
      <w:tr w:rsidR="00E504D5">
        <w:trPr>
          <w:trHeight w:val="30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 в строке 3)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</w:tr>
      <w:tr w:rsidR="00E504D5">
        <w:trPr>
          <w:trHeight w:val="241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Инвалидов </w:t>
            </w:r>
            <w:r>
              <w:rPr>
                <w:rFonts w:eastAsia="Times New Roman"/>
                <w:sz w:val="24"/>
                <w:szCs w:val="24"/>
              </w:rPr>
              <w:t>(неучтенные ранее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504D5" w:rsidRPr="005269EF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504D5" w:rsidRPr="005269EF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</w:tr>
      <w:tr w:rsidR="00E504D5">
        <w:trPr>
          <w:trHeight w:val="30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строке 4)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5764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64E8" w:rsidRDefault="005764E8" w:rsidP="005764E8">
      <w:pPr>
        <w:tabs>
          <w:tab w:val="left" w:pos="2098"/>
        </w:tabs>
        <w:spacing w:line="273" w:lineRule="auto"/>
        <w:ind w:right="1820"/>
        <w:rPr>
          <w:rFonts w:eastAsia="Times New Roman"/>
          <w:sz w:val="28"/>
          <w:szCs w:val="28"/>
        </w:rPr>
      </w:pPr>
    </w:p>
    <w:p w:rsidR="005764E8" w:rsidRDefault="005764E8" w:rsidP="005764E8">
      <w:pPr>
        <w:tabs>
          <w:tab w:val="left" w:pos="2098"/>
        </w:tabs>
        <w:spacing w:line="273" w:lineRule="auto"/>
        <w:ind w:left="6480" w:right="1820"/>
        <w:rPr>
          <w:rFonts w:eastAsia="Times New Roman"/>
          <w:sz w:val="28"/>
          <w:szCs w:val="28"/>
        </w:rPr>
      </w:pPr>
    </w:p>
    <w:p w:rsidR="005764E8" w:rsidRDefault="005764E8" w:rsidP="005764E8">
      <w:pPr>
        <w:tabs>
          <w:tab w:val="left" w:pos="2098"/>
        </w:tabs>
        <w:spacing w:line="273" w:lineRule="auto"/>
        <w:ind w:left="6480" w:right="1820"/>
        <w:rPr>
          <w:rFonts w:eastAsia="Times New Roman"/>
          <w:sz w:val="28"/>
          <w:szCs w:val="28"/>
        </w:rPr>
      </w:pPr>
    </w:p>
    <w:p w:rsidR="005764E8" w:rsidRDefault="005764E8" w:rsidP="005764E8">
      <w:pPr>
        <w:tabs>
          <w:tab w:val="left" w:pos="2098"/>
        </w:tabs>
        <w:spacing w:line="273" w:lineRule="auto"/>
        <w:ind w:right="1820"/>
        <w:rPr>
          <w:rFonts w:eastAsia="Times New Roman"/>
          <w:sz w:val="28"/>
          <w:szCs w:val="28"/>
        </w:rPr>
      </w:pPr>
    </w:p>
    <w:p w:rsidR="005764E8" w:rsidRDefault="005764E8" w:rsidP="005764E8">
      <w:pPr>
        <w:tabs>
          <w:tab w:val="left" w:pos="2098"/>
        </w:tabs>
        <w:spacing w:line="273" w:lineRule="auto"/>
        <w:ind w:left="6480" w:right="1820"/>
        <w:rPr>
          <w:rFonts w:eastAsia="Times New Roman"/>
          <w:sz w:val="28"/>
          <w:szCs w:val="28"/>
        </w:rPr>
      </w:pPr>
    </w:p>
    <w:p w:rsidR="005764E8" w:rsidRDefault="005764E8" w:rsidP="005764E8">
      <w:pPr>
        <w:numPr>
          <w:ilvl w:val="0"/>
          <w:numId w:val="4"/>
        </w:numPr>
        <w:tabs>
          <w:tab w:val="left" w:pos="120"/>
        </w:tabs>
        <w:ind w:left="120" w:hanging="114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Дополнительно необходимо представить:</w:t>
      </w:r>
    </w:p>
    <w:p w:rsidR="005764E8" w:rsidRDefault="005764E8" w:rsidP="005764E8">
      <w:pPr>
        <w:spacing w:line="22" w:lineRule="exact"/>
        <w:rPr>
          <w:sz w:val="20"/>
          <w:szCs w:val="20"/>
        </w:rPr>
      </w:pPr>
    </w:p>
    <w:p w:rsidR="005764E8" w:rsidRDefault="005764E8" w:rsidP="005764E8">
      <w:pPr>
        <w:spacing w:line="229" w:lineRule="auto"/>
        <w:ind w:right="1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-выписки из Единого государственного реестра юридических лиц (ЕГРЮЛ) на дату не ранее I сентября 2019 г., включающие информацию об адресе (месте нахождения) каждой коррекционной школы (1-2 страницы, полные выписки из ЕГРЮЛ предоставлять не требуется);</w:t>
      </w:r>
    </w:p>
    <w:p w:rsidR="005764E8" w:rsidRPr="005764E8" w:rsidRDefault="005764E8" w:rsidP="005764E8">
      <w:pPr>
        <w:numPr>
          <w:ilvl w:val="0"/>
          <w:numId w:val="5"/>
        </w:numPr>
        <w:tabs>
          <w:tab w:val="left" w:pos="818"/>
        </w:tabs>
        <w:ind w:firstLine="7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выписки из уставов каждой из коррекционных школ, включающие информацию об основных видах их деятельности и реализуемых образовательных программах (полные тексты уставов предоставлять не требуется).</w:t>
      </w:r>
    </w:p>
    <w:p w:rsidR="005764E8" w:rsidRDefault="005764E8" w:rsidP="005764E8">
      <w:pPr>
        <w:tabs>
          <w:tab w:val="left" w:pos="2098"/>
        </w:tabs>
        <w:spacing w:line="273" w:lineRule="auto"/>
        <w:ind w:left="6480" w:right="1820"/>
        <w:rPr>
          <w:rFonts w:eastAsia="Times New Roman"/>
          <w:sz w:val="28"/>
          <w:szCs w:val="28"/>
        </w:rPr>
      </w:pPr>
    </w:p>
    <w:p w:rsidR="005764E8" w:rsidRDefault="005764E8" w:rsidP="005764E8">
      <w:pPr>
        <w:tabs>
          <w:tab w:val="left" w:pos="2098"/>
        </w:tabs>
        <w:spacing w:line="273" w:lineRule="auto"/>
        <w:ind w:right="1820"/>
        <w:rPr>
          <w:rFonts w:eastAsia="Times New Roman"/>
          <w:sz w:val="28"/>
          <w:szCs w:val="28"/>
        </w:rPr>
      </w:pPr>
    </w:p>
    <w:p w:rsidR="00E504D5" w:rsidRDefault="00ED7D7A" w:rsidP="005764E8">
      <w:pPr>
        <w:numPr>
          <w:ilvl w:val="0"/>
          <w:numId w:val="3"/>
        </w:numPr>
        <w:tabs>
          <w:tab w:val="left" w:pos="2098"/>
        </w:tabs>
        <w:spacing w:line="273" w:lineRule="auto"/>
        <w:ind w:left="6480" w:right="1820" w:hanging="46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организации, в которых организовано образование обучающихся с ограниченными возможностями здоровья.</w:t>
      </w:r>
    </w:p>
    <w:p w:rsidR="00E504D5" w:rsidRDefault="00E504D5">
      <w:pPr>
        <w:spacing w:line="205" w:lineRule="exact"/>
        <w:rPr>
          <w:sz w:val="20"/>
          <w:szCs w:val="20"/>
        </w:rPr>
      </w:pPr>
    </w:p>
    <w:p w:rsidR="00E504D5" w:rsidRDefault="00ED7D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Отдельные организации, реализующие исключительно адаптированные образовательные программы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:</w:t>
      </w:r>
    </w:p>
    <w:p w:rsidR="00E504D5" w:rsidRDefault="00E504D5"/>
    <w:tbl>
      <w:tblPr>
        <w:tblW w:w="153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60"/>
        <w:gridCol w:w="2760"/>
        <w:gridCol w:w="2900"/>
        <w:gridCol w:w="2620"/>
        <w:gridCol w:w="2680"/>
      </w:tblGrid>
      <w:tr w:rsidR="005764E8" w:rsidTr="005764E8">
        <w:trPr>
          <w:trHeight w:val="195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4E8" w:rsidRPr="005764E8" w:rsidRDefault="005764E8" w:rsidP="009223EA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4E8" w:rsidRPr="005764E8" w:rsidRDefault="005764E8" w:rsidP="009223EA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образовательной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(в соответствии с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уставом)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4E8" w:rsidRPr="005764E8" w:rsidRDefault="005764E8" w:rsidP="009223EA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адрес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(в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ЕГРЮЛ)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4E8" w:rsidRPr="005764E8" w:rsidRDefault="005764E8" w:rsidP="009223EA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Реализуемые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адаптированные образовательные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4E8" w:rsidRPr="005764E8" w:rsidRDefault="005764E8" w:rsidP="009223EA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ГП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«Доступная среда»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(указать год участия)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4E8" w:rsidRPr="005764E8" w:rsidRDefault="005764E8" w:rsidP="009223EA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мероприятии,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направленном на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поддержку образования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ОВЗ ФП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«Современная школа»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НП «Образование»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(указать год участия)</w:t>
            </w:r>
          </w:p>
        </w:tc>
      </w:tr>
      <w:tr w:rsidR="005764E8" w:rsidTr="005764E8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Муниципальное казенное общеобразовательное учреждение «Коррекционная школа» 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г. Черкесска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369000, </w:t>
            </w:r>
          </w:p>
          <w:p w:rsid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КЧР, </w:t>
            </w:r>
          </w:p>
          <w:p w:rsid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г. Черкесск, </w:t>
            </w:r>
          </w:p>
          <w:p w:rsid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ул. Революционная, 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r w:rsidRPr="005764E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1.Адаптированная основная общеобразовательная программа для учащихся с легкой степенью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умственной отсталости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(вариант I);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2.Адаптированная основная общеобразовательная программа для обучающихся с умеренной и тяжелой степенью умственной отсталости                                              </w:t>
            </w:r>
            <w:proofErr w:type="gramStart"/>
            <w:r w:rsidRPr="005764E8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5764E8">
              <w:rPr>
                <w:rFonts w:eastAsia="Times New Roman"/>
                <w:sz w:val="24"/>
                <w:szCs w:val="24"/>
              </w:rPr>
              <w:t>вариант II);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3.Адаптированная основная общеобразовательная программа для обучающихся с легкой степенью умственной отсталости (интеллектуальными нарушениями) и расстройствами </w:t>
            </w:r>
            <w:r w:rsidRPr="005764E8">
              <w:rPr>
                <w:rFonts w:eastAsia="Times New Roman"/>
                <w:sz w:val="24"/>
                <w:szCs w:val="24"/>
              </w:rPr>
              <w:lastRenderedPageBreak/>
              <w:t xml:space="preserve">аутистического спектра, реализующая ФГОС 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Вариант 8.3;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4.Адаптированная основная общеобразовательная программа ФГОС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обучающихся с расстройствами аутистического спектра</w:t>
            </w:r>
          </w:p>
          <w:p w:rsidR="005764E8" w:rsidRPr="005764E8" w:rsidRDefault="00C60194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 8.4</w:t>
            </w:r>
            <w:r w:rsidR="005764E8" w:rsidRPr="005764E8">
              <w:rPr>
                <w:rFonts w:eastAsia="Times New Roman"/>
                <w:sz w:val="24"/>
                <w:szCs w:val="24"/>
              </w:rPr>
              <w:t>;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5. Адаптированная основная общеобразовательная программа для обучающихся с легкой степенью умственной отсталости (интеллектуальными нарушениями) и расстройствами аутистического спектра, реализующая ФГОС 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Вариант 1;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 xml:space="preserve">6.Адаптированная основная общеобразовательная программа обучающихся с умеренной и тяжелой степенью у/о </w:t>
            </w:r>
          </w:p>
          <w:p w:rsidR="005764E8" w:rsidRPr="005764E8" w:rsidRDefault="005764E8" w:rsidP="005764E8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(интеллектуальными нарушениями) и ТМНР, реализующая ФГОС УО Вариант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8" w:rsidRPr="005764E8" w:rsidRDefault="005764E8" w:rsidP="005764E8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8" w:rsidRPr="005764E8" w:rsidRDefault="005764E8" w:rsidP="005764E8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764E8">
              <w:rPr>
                <w:rFonts w:eastAsia="Times New Roman"/>
                <w:sz w:val="24"/>
                <w:szCs w:val="24"/>
              </w:rPr>
              <w:t>2019</w:t>
            </w:r>
          </w:p>
        </w:tc>
      </w:tr>
    </w:tbl>
    <w:p w:rsidR="00E504D5" w:rsidRDefault="00E504D5">
      <w:pPr>
        <w:sectPr w:rsidR="00E504D5" w:rsidSect="00ED7D7A">
          <w:pgSz w:w="16840" w:h="11906" w:orient="landscape"/>
          <w:pgMar w:top="1192" w:right="958" w:bottom="851" w:left="560" w:header="0" w:footer="0" w:gutter="0"/>
          <w:cols w:space="720" w:equalWidth="0">
            <w:col w:w="15320"/>
          </w:cols>
        </w:sectPr>
      </w:pPr>
    </w:p>
    <w:p w:rsidR="00E504D5" w:rsidRDefault="00ED7D7A">
      <w:pPr>
        <w:ind w:right="-7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 Отдельные классы для обучающихся с ограниченными возможностями здоровья</w:t>
      </w:r>
    </w:p>
    <w:p w:rsidR="00E504D5" w:rsidRDefault="00E504D5">
      <w:pPr>
        <w:spacing w:line="30" w:lineRule="exact"/>
        <w:rPr>
          <w:sz w:val="20"/>
          <w:szCs w:val="20"/>
        </w:rPr>
      </w:pPr>
    </w:p>
    <w:p w:rsidR="00E504D5" w:rsidRDefault="00ED7D7A">
      <w:pPr>
        <w:ind w:right="-7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общеобразовательных организациях: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700"/>
        <w:gridCol w:w="1820"/>
        <w:gridCol w:w="1780"/>
        <w:gridCol w:w="1800"/>
        <w:gridCol w:w="1800"/>
        <w:gridCol w:w="1500"/>
        <w:gridCol w:w="1860"/>
      </w:tblGrid>
      <w:tr w:rsidR="00E504D5">
        <w:trPr>
          <w:trHeight w:val="287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классов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 обучающихся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7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них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</w:tr>
      <w:tr w:rsidR="00E504D5">
        <w:trPr>
          <w:trHeight w:val="27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</w:tr>
      <w:tr w:rsidR="00E504D5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31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классы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</w:tr>
      <w:tr w:rsidR="00E504D5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ОВЗ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5764E8" w:rsidP="0057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04D5">
        <w:trPr>
          <w:trHeight w:val="31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7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для: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</w:tr>
      <w:tr w:rsidR="00E504D5">
        <w:trPr>
          <w:trHeight w:val="26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глухих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</w:tr>
      <w:tr w:rsidR="00E504D5">
        <w:trPr>
          <w:trHeight w:val="26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слабослышащих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</w:tr>
      <w:tr w:rsidR="00E504D5">
        <w:trPr>
          <w:trHeight w:val="26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слепых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3"/>
                <w:szCs w:val="23"/>
              </w:rPr>
            </w:pPr>
          </w:p>
        </w:tc>
      </w:tr>
      <w:tr w:rsidR="00E504D5">
        <w:trPr>
          <w:trHeight w:val="29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слабовидящих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 опорно-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30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тяжелыми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30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 речи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задержкой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31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развития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</w:tr>
      <w:tr w:rsidR="00E504D5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расстройствами ау-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30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тистического спектра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умственной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отсталостью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(интеллектуальными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30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тяжелыми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нарушениями 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8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  <w:tr w:rsidR="00E504D5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обучающихся с ОВЗ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0"/>
                <w:szCs w:val="20"/>
              </w:rPr>
            </w:pPr>
          </w:p>
        </w:tc>
      </w:tr>
      <w:tr w:rsidR="00E504D5">
        <w:trPr>
          <w:trHeight w:val="30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(указать, каких)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</w:tr>
    </w:tbl>
    <w:p w:rsidR="00E504D5" w:rsidRDefault="00E504D5">
      <w:pPr>
        <w:sectPr w:rsidR="00E504D5">
          <w:pgSz w:w="16840" w:h="11906" w:orient="landscape"/>
          <w:pgMar w:top="538" w:right="978" w:bottom="416" w:left="560" w:header="0" w:footer="0" w:gutter="0"/>
          <w:cols w:space="720" w:equalWidth="0">
            <w:col w:w="15300"/>
          </w:cols>
        </w:sectPr>
      </w:pPr>
    </w:p>
    <w:p w:rsidR="00E504D5" w:rsidRDefault="00E504D5">
      <w:pPr>
        <w:spacing w:line="27" w:lineRule="exact"/>
        <w:rPr>
          <w:sz w:val="20"/>
          <w:szCs w:val="20"/>
        </w:rPr>
      </w:pPr>
    </w:p>
    <w:p w:rsidR="00E504D5" w:rsidRDefault="00ED7D7A">
      <w:pPr>
        <w:numPr>
          <w:ilvl w:val="0"/>
          <w:numId w:val="6"/>
        </w:numPr>
        <w:tabs>
          <w:tab w:val="left" w:pos="460"/>
        </w:tabs>
        <w:ind w:left="460" w:hanging="28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Информация о заработной плате специалистов общеобразовательных организаций, работающих с обучающимися</w:t>
      </w:r>
    </w:p>
    <w:p w:rsidR="00E504D5" w:rsidRDefault="00E504D5">
      <w:pPr>
        <w:spacing w:line="56" w:lineRule="exact"/>
        <w:rPr>
          <w:rFonts w:eastAsia="Times New Roman"/>
          <w:sz w:val="27"/>
          <w:szCs w:val="27"/>
        </w:rPr>
      </w:pPr>
    </w:p>
    <w:p w:rsidR="00E504D5" w:rsidRPr="002230D8" w:rsidRDefault="00ED7D7A">
      <w:pPr>
        <w:numPr>
          <w:ilvl w:val="1"/>
          <w:numId w:val="6"/>
        </w:numPr>
        <w:tabs>
          <w:tab w:val="left" w:pos="4560"/>
        </w:tabs>
        <w:ind w:left="4560" w:hanging="211"/>
        <w:rPr>
          <w:rFonts w:eastAsia="Times New Roman"/>
          <w:sz w:val="28"/>
          <w:szCs w:val="28"/>
        </w:rPr>
      </w:pPr>
      <w:r w:rsidRPr="002230D8">
        <w:rPr>
          <w:rFonts w:eastAsia="Times New Roman"/>
          <w:sz w:val="28"/>
          <w:szCs w:val="28"/>
        </w:rPr>
        <w:t>огран</w:t>
      </w:r>
      <w:r w:rsidR="002230D8">
        <w:rPr>
          <w:rFonts w:eastAsia="Times New Roman"/>
          <w:sz w:val="28"/>
          <w:szCs w:val="28"/>
        </w:rPr>
        <w:t>иченными возможностями здоровья</w:t>
      </w:r>
    </w:p>
    <w:p w:rsidR="00E504D5" w:rsidRDefault="00E504D5">
      <w:pPr>
        <w:spacing w:line="200" w:lineRule="exact"/>
        <w:rPr>
          <w:sz w:val="20"/>
          <w:szCs w:val="20"/>
        </w:rPr>
      </w:pPr>
    </w:p>
    <w:p w:rsidR="00E504D5" w:rsidRDefault="00E504D5">
      <w:pPr>
        <w:spacing w:line="252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977"/>
        <w:gridCol w:w="2514"/>
        <w:gridCol w:w="2035"/>
        <w:gridCol w:w="2054"/>
        <w:gridCol w:w="2100"/>
        <w:gridCol w:w="31"/>
      </w:tblGrid>
      <w:tr w:rsidR="00E504D5" w:rsidTr="005764E8">
        <w:trPr>
          <w:trHeight w:val="257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/>
        </w:tc>
        <w:tc>
          <w:tcPr>
            <w:tcW w:w="105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заработная плата в</w:t>
            </w:r>
          </w:p>
        </w:tc>
        <w:tc>
          <w:tcPr>
            <w:tcW w:w="89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чего</w:t>
            </w:r>
          </w:p>
        </w:tc>
        <w:tc>
          <w:tcPr>
            <w:tcW w:w="2193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Надбавки за работу с обучающимися с ОВЗ</w:t>
            </w: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256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/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2018/19 уч. году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(за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складывается</w:t>
            </w:r>
          </w:p>
        </w:tc>
        <w:tc>
          <w:tcPr>
            <w:tcW w:w="721" w:type="pct"/>
            <w:tcBorders>
              <w:bottom w:val="single" w:sz="8" w:space="0" w:color="auto"/>
            </w:tcBorders>
            <w:vAlign w:val="bottom"/>
          </w:tcPr>
          <w:p w:rsidR="00E504D5" w:rsidRDefault="00E504D5" w:rsidP="00C60194"/>
        </w:tc>
        <w:tc>
          <w:tcPr>
            <w:tcW w:w="728" w:type="pct"/>
            <w:tcBorders>
              <w:bottom w:val="single" w:sz="8" w:space="0" w:color="auto"/>
            </w:tcBorders>
            <w:vAlign w:val="bottom"/>
          </w:tcPr>
          <w:p w:rsidR="00E504D5" w:rsidRDefault="00E504D5" w:rsidP="00C60194"/>
        </w:tc>
        <w:tc>
          <w:tcPr>
            <w:tcW w:w="74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 w:rsidP="00C60194"/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245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1"/>
                <w:szCs w:val="21"/>
              </w:rPr>
            </w:pPr>
          </w:p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ставку)</w:t>
            </w:r>
          </w:p>
        </w:tc>
        <w:tc>
          <w:tcPr>
            <w:tcW w:w="891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1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 /</w:t>
            </w:r>
          </w:p>
        </w:tc>
        <w:tc>
          <w:tcPr>
            <w:tcW w:w="728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744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276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721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728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мотрены -</w:t>
            </w:r>
          </w:p>
        </w:tc>
        <w:tc>
          <w:tcPr>
            <w:tcW w:w="744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 надбавок</w:t>
            </w: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7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6"/>
                <w:szCs w:val="6"/>
              </w:rPr>
            </w:pPr>
          </w:p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6"/>
                <w:szCs w:val="6"/>
              </w:rPr>
            </w:pPr>
          </w:p>
        </w:tc>
        <w:tc>
          <w:tcPr>
            <w:tcW w:w="891" w:type="pct"/>
            <w:vMerge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6"/>
                <w:szCs w:val="6"/>
              </w:rPr>
            </w:pPr>
          </w:p>
        </w:tc>
        <w:tc>
          <w:tcPr>
            <w:tcW w:w="721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6"/>
                <w:szCs w:val="6"/>
              </w:rPr>
            </w:pPr>
          </w:p>
        </w:tc>
        <w:tc>
          <w:tcPr>
            <w:tcW w:w="728" w:type="pct"/>
            <w:vMerge w:val="restar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каком уровне</w:t>
            </w:r>
          </w:p>
        </w:tc>
        <w:tc>
          <w:tcPr>
            <w:tcW w:w="744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6"/>
                <w:szCs w:val="6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148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2"/>
                <w:szCs w:val="12"/>
              </w:rPr>
            </w:pPr>
          </w:p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12"/>
                <w:szCs w:val="12"/>
              </w:rPr>
            </w:pPr>
          </w:p>
        </w:tc>
        <w:tc>
          <w:tcPr>
            <w:tcW w:w="891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12"/>
                <w:szCs w:val="12"/>
              </w:rPr>
            </w:pPr>
          </w:p>
        </w:tc>
        <w:tc>
          <w:tcPr>
            <w:tcW w:w="728" w:type="pct"/>
            <w:vMerge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12"/>
                <w:szCs w:val="12"/>
              </w:rPr>
            </w:pPr>
          </w:p>
        </w:tc>
        <w:tc>
          <w:tcPr>
            <w:tcW w:w="744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12"/>
                <w:szCs w:val="12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276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right w:val="single" w:sz="8" w:space="0" w:color="auto"/>
            </w:tcBorders>
            <w:vAlign w:val="bottom"/>
          </w:tcPr>
          <w:p w:rsidR="00E504D5" w:rsidRDefault="00ED7D7A" w:rsidP="00C601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(региональном,</w:t>
            </w:r>
          </w:p>
        </w:tc>
        <w:tc>
          <w:tcPr>
            <w:tcW w:w="744" w:type="pct"/>
            <w:tcBorders>
              <w:right w:val="single" w:sz="8" w:space="0" w:color="auto"/>
            </w:tcBorders>
            <w:vAlign w:val="bottom"/>
          </w:tcPr>
          <w:p w:rsidR="00E504D5" w:rsidRDefault="00E504D5" w:rsidP="00C60194">
            <w:pPr>
              <w:rPr>
                <w:sz w:val="24"/>
                <w:szCs w:val="24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276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муниципальном,</w:t>
            </w:r>
          </w:p>
        </w:tc>
        <w:tc>
          <w:tcPr>
            <w:tcW w:w="744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276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школьном), ее</w:t>
            </w:r>
          </w:p>
        </w:tc>
        <w:tc>
          <w:tcPr>
            <w:tcW w:w="744" w:type="pct"/>
            <w:tcBorders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300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D7D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</w:tc>
        <w:tc>
          <w:tcPr>
            <w:tcW w:w="74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24"/>
                <w:szCs w:val="24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</w:tcPr>
          <w:p w:rsidR="00E504D5" w:rsidRDefault="00ED7D7A" w:rsidP="005764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55" w:type="pct"/>
            <w:tcBorders>
              <w:right w:val="single" w:sz="8" w:space="0" w:color="auto"/>
            </w:tcBorders>
          </w:tcPr>
          <w:p w:rsidR="00E504D5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19542,76 руб.</w:t>
            </w:r>
          </w:p>
        </w:tc>
        <w:tc>
          <w:tcPr>
            <w:tcW w:w="891" w:type="pct"/>
            <w:tcBorders>
              <w:right w:val="single" w:sz="8" w:space="0" w:color="auto"/>
            </w:tcBorders>
          </w:tcPr>
          <w:p w:rsidR="00EB3C67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оклад;</w:t>
            </w:r>
          </w:p>
          <w:p w:rsidR="00EB3C67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компенсационные выплаты;</w:t>
            </w:r>
          </w:p>
          <w:p w:rsidR="00EB3C67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выплаты.</w:t>
            </w:r>
          </w:p>
        </w:tc>
        <w:tc>
          <w:tcPr>
            <w:tcW w:w="721" w:type="pct"/>
            <w:tcBorders>
              <w:right w:val="single" w:sz="8" w:space="0" w:color="auto"/>
            </w:tcBorders>
          </w:tcPr>
          <w:p w:rsidR="005764E8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Предусмотрены </w:t>
            </w:r>
          </w:p>
          <w:p w:rsidR="00E504D5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728" w:type="pct"/>
            <w:tcBorders>
              <w:right w:val="single" w:sz="8" w:space="0" w:color="auto"/>
            </w:tcBorders>
          </w:tcPr>
          <w:p w:rsidR="00E504D5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</w:t>
            </w:r>
          </w:p>
        </w:tc>
        <w:tc>
          <w:tcPr>
            <w:tcW w:w="744" w:type="pct"/>
            <w:tcBorders>
              <w:right w:val="single" w:sz="8" w:space="0" w:color="auto"/>
            </w:tcBorders>
          </w:tcPr>
          <w:p w:rsidR="00E504D5" w:rsidRDefault="0097209B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132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4D5" w:rsidRDefault="00E504D5" w:rsidP="005764E8">
            <w:pPr>
              <w:rPr>
                <w:sz w:val="11"/>
                <w:szCs w:val="11"/>
              </w:rPr>
            </w:pPr>
          </w:p>
        </w:tc>
        <w:tc>
          <w:tcPr>
            <w:tcW w:w="1055" w:type="pct"/>
            <w:tcBorders>
              <w:bottom w:val="single" w:sz="8" w:space="0" w:color="auto"/>
              <w:right w:val="single" w:sz="8" w:space="0" w:color="auto"/>
            </w:tcBorders>
          </w:tcPr>
          <w:p w:rsidR="00E504D5" w:rsidRDefault="00E504D5" w:rsidP="005764E8">
            <w:pPr>
              <w:rPr>
                <w:sz w:val="11"/>
                <w:szCs w:val="11"/>
              </w:rPr>
            </w:pPr>
          </w:p>
        </w:tc>
        <w:tc>
          <w:tcPr>
            <w:tcW w:w="891" w:type="pct"/>
            <w:tcBorders>
              <w:bottom w:val="single" w:sz="8" w:space="0" w:color="auto"/>
              <w:right w:val="single" w:sz="8" w:space="0" w:color="auto"/>
            </w:tcBorders>
          </w:tcPr>
          <w:p w:rsidR="00E504D5" w:rsidRDefault="00E504D5" w:rsidP="005764E8">
            <w:pPr>
              <w:rPr>
                <w:sz w:val="11"/>
                <w:szCs w:val="11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</w:tcPr>
          <w:p w:rsidR="00E504D5" w:rsidRDefault="00E504D5" w:rsidP="005764E8">
            <w:pPr>
              <w:rPr>
                <w:sz w:val="11"/>
                <w:szCs w:val="11"/>
              </w:rPr>
            </w:pPr>
          </w:p>
        </w:tc>
        <w:tc>
          <w:tcPr>
            <w:tcW w:w="728" w:type="pct"/>
            <w:tcBorders>
              <w:bottom w:val="single" w:sz="8" w:space="0" w:color="auto"/>
              <w:right w:val="single" w:sz="8" w:space="0" w:color="auto"/>
            </w:tcBorders>
          </w:tcPr>
          <w:p w:rsidR="00E504D5" w:rsidRDefault="00E504D5" w:rsidP="005764E8">
            <w:pPr>
              <w:rPr>
                <w:sz w:val="11"/>
                <w:szCs w:val="11"/>
              </w:rPr>
            </w:pPr>
          </w:p>
        </w:tc>
        <w:tc>
          <w:tcPr>
            <w:tcW w:w="744" w:type="pct"/>
            <w:tcBorders>
              <w:bottom w:val="single" w:sz="8" w:space="0" w:color="auto"/>
              <w:right w:val="single" w:sz="8" w:space="0" w:color="auto"/>
            </w:tcBorders>
          </w:tcPr>
          <w:p w:rsidR="00E504D5" w:rsidRDefault="00E504D5" w:rsidP="005764E8">
            <w:pPr>
              <w:rPr>
                <w:sz w:val="11"/>
                <w:szCs w:val="11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  <w:tr w:rsidR="0097209B" w:rsidTr="005764E8">
        <w:trPr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55" w:type="pct"/>
            <w:tcBorders>
              <w:right w:val="single" w:sz="8" w:space="0" w:color="auto"/>
            </w:tcBorders>
          </w:tcPr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16178,53 руб.</w:t>
            </w:r>
          </w:p>
        </w:tc>
        <w:tc>
          <w:tcPr>
            <w:tcW w:w="891" w:type="pct"/>
            <w:tcBorders>
              <w:right w:val="single" w:sz="8" w:space="0" w:color="auto"/>
            </w:tcBorders>
          </w:tcPr>
          <w:p w:rsidR="00EB3C67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оклад;</w:t>
            </w:r>
          </w:p>
          <w:p w:rsidR="00EB3C67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компенсационные выплаты;</w:t>
            </w:r>
          </w:p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выплаты.</w:t>
            </w:r>
          </w:p>
        </w:tc>
        <w:tc>
          <w:tcPr>
            <w:tcW w:w="721" w:type="pct"/>
            <w:tcBorders>
              <w:right w:val="single" w:sz="8" w:space="0" w:color="auto"/>
            </w:tcBorders>
          </w:tcPr>
          <w:p w:rsidR="005764E8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Предусмотрены </w:t>
            </w:r>
          </w:p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728" w:type="pct"/>
            <w:tcBorders>
              <w:right w:val="single" w:sz="8" w:space="0" w:color="auto"/>
            </w:tcBorders>
          </w:tcPr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</w:t>
            </w:r>
          </w:p>
        </w:tc>
        <w:tc>
          <w:tcPr>
            <w:tcW w:w="744" w:type="pct"/>
            <w:tcBorders>
              <w:right w:val="single" w:sz="8" w:space="0" w:color="auto"/>
            </w:tcBorders>
          </w:tcPr>
          <w:p w:rsidR="0097209B" w:rsidRDefault="0097209B" w:rsidP="005764E8">
            <w:r w:rsidRPr="00902D28">
              <w:rPr>
                <w:sz w:val="24"/>
                <w:szCs w:val="24"/>
              </w:rPr>
              <w:t>ежемесячно</w:t>
            </w:r>
          </w:p>
        </w:tc>
        <w:tc>
          <w:tcPr>
            <w:tcW w:w="11" w:type="pct"/>
            <w:vAlign w:val="bottom"/>
          </w:tcPr>
          <w:p w:rsidR="0097209B" w:rsidRDefault="0097209B" w:rsidP="0097209B">
            <w:pPr>
              <w:rPr>
                <w:sz w:val="1"/>
                <w:szCs w:val="1"/>
              </w:rPr>
            </w:pPr>
          </w:p>
        </w:tc>
      </w:tr>
      <w:tr w:rsidR="0097209B" w:rsidTr="005764E8">
        <w:trPr>
          <w:trHeight w:val="124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0"/>
                <w:szCs w:val="10"/>
              </w:rPr>
            </w:pPr>
          </w:p>
        </w:tc>
        <w:tc>
          <w:tcPr>
            <w:tcW w:w="1055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0"/>
                <w:szCs w:val="10"/>
              </w:rPr>
            </w:pPr>
          </w:p>
        </w:tc>
        <w:tc>
          <w:tcPr>
            <w:tcW w:w="891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0"/>
                <w:szCs w:val="10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0"/>
                <w:szCs w:val="10"/>
              </w:rPr>
            </w:pPr>
          </w:p>
        </w:tc>
        <w:tc>
          <w:tcPr>
            <w:tcW w:w="728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0"/>
                <w:szCs w:val="10"/>
              </w:rPr>
            </w:pPr>
          </w:p>
        </w:tc>
        <w:tc>
          <w:tcPr>
            <w:tcW w:w="744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/>
        </w:tc>
        <w:tc>
          <w:tcPr>
            <w:tcW w:w="11" w:type="pct"/>
            <w:vAlign w:val="bottom"/>
          </w:tcPr>
          <w:p w:rsidR="0097209B" w:rsidRDefault="0097209B" w:rsidP="0097209B">
            <w:pPr>
              <w:rPr>
                <w:sz w:val="1"/>
                <w:szCs w:val="1"/>
              </w:rPr>
            </w:pPr>
          </w:p>
        </w:tc>
      </w:tr>
      <w:tr w:rsidR="0097209B" w:rsidTr="005764E8">
        <w:trPr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055" w:type="pct"/>
            <w:tcBorders>
              <w:right w:val="single" w:sz="8" w:space="0" w:color="auto"/>
            </w:tcBorders>
          </w:tcPr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  <w:r w:rsidR="0063194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891" w:type="pct"/>
            <w:tcBorders>
              <w:right w:val="single" w:sz="8" w:space="0" w:color="auto"/>
            </w:tcBorders>
          </w:tcPr>
          <w:p w:rsidR="00EB3C67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оклад;</w:t>
            </w:r>
          </w:p>
          <w:p w:rsidR="00EB3C67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компенсационные выплаты;</w:t>
            </w:r>
          </w:p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выплаты.</w:t>
            </w:r>
          </w:p>
        </w:tc>
        <w:tc>
          <w:tcPr>
            <w:tcW w:w="721" w:type="pct"/>
            <w:tcBorders>
              <w:right w:val="single" w:sz="8" w:space="0" w:color="auto"/>
            </w:tcBorders>
          </w:tcPr>
          <w:p w:rsidR="005764E8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Предусмотрены </w:t>
            </w:r>
          </w:p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728" w:type="pct"/>
            <w:tcBorders>
              <w:right w:val="single" w:sz="8" w:space="0" w:color="auto"/>
            </w:tcBorders>
          </w:tcPr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</w:t>
            </w:r>
          </w:p>
        </w:tc>
        <w:tc>
          <w:tcPr>
            <w:tcW w:w="744" w:type="pct"/>
            <w:tcBorders>
              <w:right w:val="single" w:sz="8" w:space="0" w:color="auto"/>
            </w:tcBorders>
          </w:tcPr>
          <w:p w:rsidR="0097209B" w:rsidRDefault="0097209B" w:rsidP="005764E8">
            <w:r w:rsidRPr="00902D28">
              <w:rPr>
                <w:sz w:val="24"/>
                <w:szCs w:val="24"/>
              </w:rPr>
              <w:t>ежемесячно</w:t>
            </w:r>
          </w:p>
        </w:tc>
        <w:tc>
          <w:tcPr>
            <w:tcW w:w="11" w:type="pct"/>
            <w:vAlign w:val="bottom"/>
          </w:tcPr>
          <w:p w:rsidR="0097209B" w:rsidRDefault="0097209B" w:rsidP="0097209B">
            <w:pPr>
              <w:rPr>
                <w:sz w:val="1"/>
                <w:szCs w:val="1"/>
              </w:rPr>
            </w:pPr>
          </w:p>
        </w:tc>
      </w:tr>
      <w:tr w:rsidR="0097209B" w:rsidTr="005764E8">
        <w:trPr>
          <w:trHeight w:val="139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2"/>
                <w:szCs w:val="12"/>
              </w:rPr>
            </w:pPr>
          </w:p>
        </w:tc>
        <w:tc>
          <w:tcPr>
            <w:tcW w:w="1055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2"/>
                <w:szCs w:val="12"/>
              </w:rPr>
            </w:pPr>
          </w:p>
        </w:tc>
        <w:tc>
          <w:tcPr>
            <w:tcW w:w="891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2"/>
                <w:szCs w:val="12"/>
              </w:rPr>
            </w:pPr>
          </w:p>
        </w:tc>
        <w:tc>
          <w:tcPr>
            <w:tcW w:w="728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12"/>
                <w:szCs w:val="12"/>
              </w:rPr>
            </w:pPr>
          </w:p>
        </w:tc>
        <w:tc>
          <w:tcPr>
            <w:tcW w:w="744" w:type="pct"/>
            <w:tcBorders>
              <w:bottom w:val="single" w:sz="8" w:space="0" w:color="auto"/>
              <w:right w:val="single" w:sz="8" w:space="0" w:color="auto"/>
            </w:tcBorders>
          </w:tcPr>
          <w:p w:rsidR="0097209B" w:rsidRDefault="0097209B" w:rsidP="005764E8"/>
        </w:tc>
        <w:tc>
          <w:tcPr>
            <w:tcW w:w="11" w:type="pct"/>
            <w:vAlign w:val="bottom"/>
          </w:tcPr>
          <w:p w:rsidR="0097209B" w:rsidRDefault="0097209B" w:rsidP="0097209B">
            <w:pPr>
              <w:rPr>
                <w:sz w:val="1"/>
                <w:szCs w:val="1"/>
              </w:rPr>
            </w:pPr>
          </w:p>
        </w:tc>
      </w:tr>
      <w:tr w:rsidR="0097209B" w:rsidTr="005764E8">
        <w:trPr>
          <w:trHeight w:val="302"/>
        </w:trPr>
        <w:tc>
          <w:tcPr>
            <w:tcW w:w="850" w:type="pct"/>
            <w:tcBorders>
              <w:left w:val="single" w:sz="8" w:space="0" w:color="auto"/>
              <w:right w:val="single" w:sz="8" w:space="0" w:color="auto"/>
            </w:tcBorders>
          </w:tcPr>
          <w:p w:rsidR="0097209B" w:rsidRDefault="0097209B" w:rsidP="005764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Тьютор</w:t>
            </w:r>
          </w:p>
        </w:tc>
        <w:tc>
          <w:tcPr>
            <w:tcW w:w="1055" w:type="pct"/>
            <w:tcBorders>
              <w:right w:val="single" w:sz="8" w:space="0" w:color="auto"/>
            </w:tcBorders>
          </w:tcPr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15020</w:t>
            </w:r>
            <w:r w:rsidR="0063194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891" w:type="pct"/>
            <w:tcBorders>
              <w:right w:val="single" w:sz="8" w:space="0" w:color="auto"/>
            </w:tcBorders>
          </w:tcPr>
          <w:p w:rsidR="00631940" w:rsidRDefault="00631940" w:rsidP="006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оклад;</w:t>
            </w:r>
          </w:p>
          <w:p w:rsidR="00631940" w:rsidRDefault="00631940" w:rsidP="006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компенсационные выплаты;</w:t>
            </w:r>
          </w:p>
          <w:p w:rsidR="0097209B" w:rsidRDefault="00631940" w:rsidP="0063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стимулирующие выплаты.</w:t>
            </w:r>
          </w:p>
        </w:tc>
        <w:tc>
          <w:tcPr>
            <w:tcW w:w="721" w:type="pct"/>
            <w:tcBorders>
              <w:right w:val="single" w:sz="8" w:space="0" w:color="auto"/>
            </w:tcBorders>
          </w:tcPr>
          <w:p w:rsidR="005764E8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Предусмотрены </w:t>
            </w:r>
          </w:p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728" w:type="pct"/>
            <w:tcBorders>
              <w:right w:val="single" w:sz="8" w:space="0" w:color="auto"/>
            </w:tcBorders>
          </w:tcPr>
          <w:p w:rsidR="0097209B" w:rsidRDefault="00EB3C67" w:rsidP="0057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региональном</w:t>
            </w:r>
          </w:p>
        </w:tc>
        <w:tc>
          <w:tcPr>
            <w:tcW w:w="744" w:type="pct"/>
            <w:tcBorders>
              <w:right w:val="single" w:sz="8" w:space="0" w:color="auto"/>
            </w:tcBorders>
          </w:tcPr>
          <w:p w:rsidR="0097209B" w:rsidRDefault="0097209B" w:rsidP="005764E8">
            <w:r w:rsidRPr="00902D28">
              <w:rPr>
                <w:sz w:val="24"/>
                <w:szCs w:val="24"/>
              </w:rPr>
              <w:t>ежемесячно</w:t>
            </w:r>
          </w:p>
        </w:tc>
        <w:tc>
          <w:tcPr>
            <w:tcW w:w="11" w:type="pct"/>
            <w:vAlign w:val="bottom"/>
          </w:tcPr>
          <w:p w:rsidR="0097209B" w:rsidRDefault="0097209B" w:rsidP="0097209B">
            <w:pPr>
              <w:rPr>
                <w:sz w:val="1"/>
                <w:szCs w:val="1"/>
              </w:rPr>
            </w:pPr>
          </w:p>
        </w:tc>
      </w:tr>
      <w:tr w:rsidR="00E504D5" w:rsidTr="005764E8">
        <w:trPr>
          <w:trHeight w:val="139"/>
        </w:trPr>
        <w:tc>
          <w:tcPr>
            <w:tcW w:w="8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2"/>
                <w:szCs w:val="12"/>
              </w:rPr>
            </w:pPr>
          </w:p>
        </w:tc>
        <w:tc>
          <w:tcPr>
            <w:tcW w:w="1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2"/>
                <w:szCs w:val="12"/>
              </w:rPr>
            </w:pPr>
          </w:p>
        </w:tc>
        <w:tc>
          <w:tcPr>
            <w:tcW w:w="8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2"/>
                <w:szCs w:val="12"/>
              </w:rPr>
            </w:pPr>
          </w:p>
        </w:tc>
        <w:tc>
          <w:tcPr>
            <w:tcW w:w="72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2"/>
                <w:szCs w:val="12"/>
              </w:rPr>
            </w:pPr>
          </w:p>
        </w:tc>
        <w:tc>
          <w:tcPr>
            <w:tcW w:w="7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2"/>
                <w:szCs w:val="12"/>
              </w:rPr>
            </w:pPr>
          </w:p>
        </w:tc>
        <w:tc>
          <w:tcPr>
            <w:tcW w:w="74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4D5" w:rsidRDefault="00E504D5">
            <w:pPr>
              <w:rPr>
                <w:sz w:val="12"/>
                <w:szCs w:val="12"/>
              </w:rPr>
            </w:pPr>
          </w:p>
        </w:tc>
        <w:tc>
          <w:tcPr>
            <w:tcW w:w="11" w:type="pct"/>
            <w:vAlign w:val="bottom"/>
          </w:tcPr>
          <w:p w:rsidR="00E504D5" w:rsidRDefault="00E504D5">
            <w:pPr>
              <w:rPr>
                <w:sz w:val="1"/>
                <w:szCs w:val="1"/>
              </w:rPr>
            </w:pPr>
          </w:p>
        </w:tc>
      </w:tr>
    </w:tbl>
    <w:p w:rsidR="00E504D5" w:rsidRDefault="00E504D5">
      <w:pPr>
        <w:spacing w:line="1" w:lineRule="exact"/>
        <w:rPr>
          <w:sz w:val="20"/>
          <w:szCs w:val="20"/>
        </w:rPr>
      </w:pPr>
    </w:p>
    <w:sectPr w:rsidR="00E504D5" w:rsidSect="00EB3C67">
      <w:pgSz w:w="16840" w:h="11906" w:orient="landscape"/>
      <w:pgMar w:top="851" w:right="1278" w:bottom="993" w:left="1440" w:header="0" w:footer="0" w:gutter="0"/>
      <w:cols w:space="720" w:equalWidth="0">
        <w:col w:w="14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77C65878"/>
    <w:lvl w:ilvl="0" w:tplc="690099BA">
      <w:start w:val="1"/>
      <w:numFmt w:val="bullet"/>
      <w:lvlText w:val="-"/>
      <w:lvlJc w:val="left"/>
    </w:lvl>
    <w:lvl w:ilvl="1" w:tplc="FE34D926">
      <w:numFmt w:val="decimal"/>
      <w:lvlText w:val=""/>
      <w:lvlJc w:val="left"/>
    </w:lvl>
    <w:lvl w:ilvl="2" w:tplc="2516343C">
      <w:numFmt w:val="decimal"/>
      <w:lvlText w:val=""/>
      <w:lvlJc w:val="left"/>
    </w:lvl>
    <w:lvl w:ilvl="3" w:tplc="64A0D3D8">
      <w:numFmt w:val="decimal"/>
      <w:lvlText w:val=""/>
      <w:lvlJc w:val="left"/>
    </w:lvl>
    <w:lvl w:ilvl="4" w:tplc="843423D6">
      <w:numFmt w:val="decimal"/>
      <w:lvlText w:val=""/>
      <w:lvlJc w:val="left"/>
    </w:lvl>
    <w:lvl w:ilvl="5" w:tplc="407A1064">
      <w:numFmt w:val="decimal"/>
      <w:lvlText w:val=""/>
      <w:lvlJc w:val="left"/>
    </w:lvl>
    <w:lvl w:ilvl="6" w:tplc="1A00DD02">
      <w:numFmt w:val="decimal"/>
      <w:lvlText w:val=""/>
      <w:lvlJc w:val="left"/>
    </w:lvl>
    <w:lvl w:ilvl="7" w:tplc="3C948706">
      <w:numFmt w:val="decimal"/>
      <w:lvlText w:val=""/>
      <w:lvlJc w:val="left"/>
    </w:lvl>
    <w:lvl w:ilvl="8" w:tplc="845C586C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7E284C98"/>
    <w:lvl w:ilvl="0" w:tplc="F2C4E3B4">
      <w:start w:val="1"/>
      <w:numFmt w:val="bullet"/>
      <w:lvlText w:val="В"/>
      <w:lvlJc w:val="left"/>
    </w:lvl>
    <w:lvl w:ilvl="1" w:tplc="27AC6630">
      <w:numFmt w:val="decimal"/>
      <w:lvlText w:val=""/>
      <w:lvlJc w:val="left"/>
    </w:lvl>
    <w:lvl w:ilvl="2" w:tplc="B874CCD6">
      <w:numFmt w:val="decimal"/>
      <w:lvlText w:val=""/>
      <w:lvlJc w:val="left"/>
    </w:lvl>
    <w:lvl w:ilvl="3" w:tplc="D74AEFB6">
      <w:numFmt w:val="decimal"/>
      <w:lvlText w:val=""/>
      <w:lvlJc w:val="left"/>
    </w:lvl>
    <w:lvl w:ilvl="4" w:tplc="BAC0FF30">
      <w:numFmt w:val="decimal"/>
      <w:lvlText w:val=""/>
      <w:lvlJc w:val="left"/>
    </w:lvl>
    <w:lvl w:ilvl="5" w:tplc="A134DAC6">
      <w:numFmt w:val="decimal"/>
      <w:lvlText w:val=""/>
      <w:lvlJc w:val="left"/>
    </w:lvl>
    <w:lvl w:ilvl="6" w:tplc="7A2EB170">
      <w:numFmt w:val="decimal"/>
      <w:lvlText w:val=""/>
      <w:lvlJc w:val="left"/>
    </w:lvl>
    <w:lvl w:ilvl="7" w:tplc="899CAE90">
      <w:numFmt w:val="decimal"/>
      <w:lvlText w:val=""/>
      <w:lvlJc w:val="left"/>
    </w:lvl>
    <w:lvl w:ilvl="8" w:tplc="79320AF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F2C06B88"/>
    <w:lvl w:ilvl="0" w:tplc="B75CBF70">
      <w:start w:val="1"/>
      <w:numFmt w:val="decimal"/>
      <w:lvlText w:val="%1"/>
      <w:lvlJc w:val="left"/>
    </w:lvl>
    <w:lvl w:ilvl="1" w:tplc="C776B212">
      <w:numFmt w:val="decimal"/>
      <w:lvlText w:val=""/>
      <w:lvlJc w:val="left"/>
    </w:lvl>
    <w:lvl w:ilvl="2" w:tplc="E5B88950">
      <w:numFmt w:val="decimal"/>
      <w:lvlText w:val=""/>
      <w:lvlJc w:val="left"/>
    </w:lvl>
    <w:lvl w:ilvl="3" w:tplc="63D457D4">
      <w:numFmt w:val="decimal"/>
      <w:lvlText w:val=""/>
      <w:lvlJc w:val="left"/>
    </w:lvl>
    <w:lvl w:ilvl="4" w:tplc="B3869278">
      <w:numFmt w:val="decimal"/>
      <w:lvlText w:val=""/>
      <w:lvlJc w:val="left"/>
    </w:lvl>
    <w:lvl w:ilvl="5" w:tplc="9C726FF8">
      <w:numFmt w:val="decimal"/>
      <w:lvlText w:val=""/>
      <w:lvlJc w:val="left"/>
    </w:lvl>
    <w:lvl w:ilvl="6" w:tplc="E724E032">
      <w:numFmt w:val="decimal"/>
      <w:lvlText w:val=""/>
      <w:lvlJc w:val="left"/>
    </w:lvl>
    <w:lvl w:ilvl="7" w:tplc="964C492A">
      <w:numFmt w:val="decimal"/>
      <w:lvlText w:val=""/>
      <w:lvlJc w:val="left"/>
    </w:lvl>
    <w:lvl w:ilvl="8" w:tplc="55BA324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14869AA0"/>
    <w:lvl w:ilvl="0" w:tplc="54F6E33A">
      <w:start w:val="2"/>
      <w:numFmt w:val="decimal"/>
      <w:lvlText w:val="%1."/>
      <w:lvlJc w:val="left"/>
    </w:lvl>
    <w:lvl w:ilvl="1" w:tplc="D4B22796">
      <w:numFmt w:val="decimal"/>
      <w:lvlText w:val=""/>
      <w:lvlJc w:val="left"/>
    </w:lvl>
    <w:lvl w:ilvl="2" w:tplc="2E72349A">
      <w:numFmt w:val="decimal"/>
      <w:lvlText w:val=""/>
      <w:lvlJc w:val="left"/>
    </w:lvl>
    <w:lvl w:ilvl="3" w:tplc="4D5E885C">
      <w:numFmt w:val="decimal"/>
      <w:lvlText w:val=""/>
      <w:lvlJc w:val="left"/>
    </w:lvl>
    <w:lvl w:ilvl="4" w:tplc="D7BE5356">
      <w:numFmt w:val="decimal"/>
      <w:lvlText w:val=""/>
      <w:lvlJc w:val="left"/>
    </w:lvl>
    <w:lvl w:ilvl="5" w:tplc="8990E0C0">
      <w:numFmt w:val="decimal"/>
      <w:lvlText w:val=""/>
      <w:lvlJc w:val="left"/>
    </w:lvl>
    <w:lvl w:ilvl="6" w:tplc="A8F2EEAA">
      <w:numFmt w:val="decimal"/>
      <w:lvlText w:val=""/>
      <w:lvlJc w:val="left"/>
    </w:lvl>
    <w:lvl w:ilvl="7" w:tplc="7632D670">
      <w:numFmt w:val="decimal"/>
      <w:lvlText w:val=""/>
      <w:lvlJc w:val="left"/>
    </w:lvl>
    <w:lvl w:ilvl="8" w:tplc="467EAAB2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809C7D8E"/>
    <w:lvl w:ilvl="0" w:tplc="2496ECF0">
      <w:start w:val="3"/>
      <w:numFmt w:val="decimal"/>
      <w:lvlText w:val="%1."/>
      <w:lvlJc w:val="left"/>
    </w:lvl>
    <w:lvl w:ilvl="1" w:tplc="71066452">
      <w:start w:val="1"/>
      <w:numFmt w:val="bullet"/>
      <w:lvlText w:val="с"/>
      <w:lvlJc w:val="left"/>
    </w:lvl>
    <w:lvl w:ilvl="2" w:tplc="0AE69E94">
      <w:numFmt w:val="decimal"/>
      <w:lvlText w:val=""/>
      <w:lvlJc w:val="left"/>
    </w:lvl>
    <w:lvl w:ilvl="3" w:tplc="01D45FBC">
      <w:numFmt w:val="decimal"/>
      <w:lvlText w:val=""/>
      <w:lvlJc w:val="left"/>
    </w:lvl>
    <w:lvl w:ilvl="4" w:tplc="0CAEC2C0">
      <w:numFmt w:val="decimal"/>
      <w:lvlText w:val=""/>
      <w:lvlJc w:val="left"/>
    </w:lvl>
    <w:lvl w:ilvl="5" w:tplc="B4745994">
      <w:numFmt w:val="decimal"/>
      <w:lvlText w:val=""/>
      <w:lvlJc w:val="left"/>
    </w:lvl>
    <w:lvl w:ilvl="6" w:tplc="096CE0C6">
      <w:numFmt w:val="decimal"/>
      <w:lvlText w:val=""/>
      <w:lvlJc w:val="left"/>
    </w:lvl>
    <w:lvl w:ilvl="7" w:tplc="9A4A8D00">
      <w:numFmt w:val="decimal"/>
      <w:lvlText w:val=""/>
      <w:lvlJc w:val="left"/>
    </w:lvl>
    <w:lvl w:ilvl="8" w:tplc="E52AF8C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ADFE55CE"/>
    <w:lvl w:ilvl="0" w:tplc="58F88832">
      <w:start w:val="1"/>
      <w:numFmt w:val="decimal"/>
      <w:lvlText w:val="%1."/>
      <w:lvlJc w:val="left"/>
    </w:lvl>
    <w:lvl w:ilvl="1" w:tplc="514E98D2">
      <w:numFmt w:val="decimal"/>
      <w:lvlText w:val=""/>
      <w:lvlJc w:val="left"/>
    </w:lvl>
    <w:lvl w:ilvl="2" w:tplc="2B0A683A">
      <w:numFmt w:val="decimal"/>
      <w:lvlText w:val=""/>
      <w:lvlJc w:val="left"/>
    </w:lvl>
    <w:lvl w:ilvl="3" w:tplc="0D6A0248">
      <w:numFmt w:val="decimal"/>
      <w:lvlText w:val=""/>
      <w:lvlJc w:val="left"/>
    </w:lvl>
    <w:lvl w:ilvl="4" w:tplc="040456F2">
      <w:numFmt w:val="decimal"/>
      <w:lvlText w:val=""/>
      <w:lvlJc w:val="left"/>
    </w:lvl>
    <w:lvl w:ilvl="5" w:tplc="FF585FF8">
      <w:numFmt w:val="decimal"/>
      <w:lvlText w:val=""/>
      <w:lvlJc w:val="left"/>
    </w:lvl>
    <w:lvl w:ilvl="6" w:tplc="3CD4F066">
      <w:numFmt w:val="decimal"/>
      <w:lvlText w:val=""/>
      <w:lvlJc w:val="left"/>
    </w:lvl>
    <w:lvl w:ilvl="7" w:tplc="3C4ED160">
      <w:numFmt w:val="decimal"/>
      <w:lvlText w:val=""/>
      <w:lvlJc w:val="left"/>
    </w:lvl>
    <w:lvl w:ilvl="8" w:tplc="0178C00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D5"/>
    <w:rsid w:val="002230D8"/>
    <w:rsid w:val="005269EF"/>
    <w:rsid w:val="005637D6"/>
    <w:rsid w:val="005764E8"/>
    <w:rsid w:val="00631940"/>
    <w:rsid w:val="0097209B"/>
    <w:rsid w:val="00C60194"/>
    <w:rsid w:val="00E504D5"/>
    <w:rsid w:val="00EB3C67"/>
    <w:rsid w:val="00E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46EA-B0F0-4FBE-BB7E-C796C63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5637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76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1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Слободчикова Наталья Александровна</cp:lastModifiedBy>
  <cp:revision>5</cp:revision>
  <cp:lastPrinted>2019-10-16T14:29:00Z</cp:lastPrinted>
  <dcterms:created xsi:type="dcterms:W3CDTF">2019-10-16T13:00:00Z</dcterms:created>
  <dcterms:modified xsi:type="dcterms:W3CDTF">2019-10-16T14:31:00Z</dcterms:modified>
</cp:coreProperties>
</file>